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9F4" w:rsidRPr="00F26DFD" w:rsidRDefault="00F26DF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26D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Права и обязанности граждан регулируются </w:t>
      </w:r>
      <w:hyperlink r:id="rId4" w:history="1">
        <w:r w:rsidRPr="00F26DFD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4"/>
            <w:szCs w:val="24"/>
            <w:u w:val="none"/>
            <w:shd w:val="clear" w:color="auto" w:fill="FFFFFF"/>
          </w:rPr>
          <w:t>Федеральным законом от 21.11.2011 № 323-ФЗ "Об основах охраны здоровья граждан в Российской Федерации".</w:t>
        </w:r>
      </w:hyperlink>
    </w:p>
    <w:p w:rsidR="00F26DFD" w:rsidRPr="00F26DFD" w:rsidRDefault="00F26DF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26D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Глава 4 ФЗ "Об основах охраны здоровья граждан в Российской Федерации".</w:t>
      </w:r>
    </w:p>
    <w:p w:rsidR="00F26DFD" w:rsidRPr="00F26DFD" w:rsidRDefault="00F26DFD" w:rsidP="00F26DFD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Статья 18. Право на охрану здоровья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1. Каждый имеет право на охрану здоровья.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2. 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помощи.</w:t>
      </w:r>
    </w:p>
    <w:p w:rsidR="00F26DFD" w:rsidRPr="00F26DFD" w:rsidRDefault="00F26DFD" w:rsidP="00F26DFD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Статья 19. Право на медицинскую помощь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1. Каждый имеет право на медицинскую помощь.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2. Каждый имеет право на медицинскую помощь в гарантированном объеме, оказываемую без взимания платы в соответствии с </w:t>
      </w:r>
      <w:hyperlink r:id="rId5" w:anchor="dst100068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программой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4. </w:t>
      </w:r>
      <w:hyperlink r:id="rId6" w:anchor="dst100009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Порядок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оказания медицинской помощи иностранным гражданам определяется Правительством Российской Федерации.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5. Пациент имеет право на: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1) выбор врача и выбор медицинской организации в соответствии с настоящим Федеральным законом;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2) профилактику, диагностику, лечение, медицинскую реабилитацию в медицинских организациях в условиях, соответствующих санитарно-гигиеническим </w:t>
      </w:r>
      <w:hyperlink r:id="rId7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требованиям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3) получение консультаций врачей-специалистов;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4) 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здоровья, в том числе после его смерти;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6) получение лечебного питания в случае нахождения пациента на лечении в стационарных условиях;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7) защиту сведений, составляющих врачебную тайну;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8) отказ от медицинского вмешательства;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9) возмещение вреда, причиненного здоровью при оказании ему медицинской помощи;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10) допуск к нему адвоката или </w:t>
      </w:r>
      <w:hyperlink r:id="rId8" w:anchor="dst10000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законного представителя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для защиты своих прав;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11) 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:rsidR="00F26DFD" w:rsidRPr="00F26DFD" w:rsidRDefault="00F26DFD" w:rsidP="00F26DFD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lastRenderedPageBreak/>
        <w:t>Статья 20. Информированное добровольное согласие на медицинское вмешательство и на отказ от медицинского вмешательства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2. Информированное добровольное согласие на медицинское вмешательство дает один из родителей или иной </w:t>
      </w:r>
      <w:hyperlink r:id="rId9" w:anchor="dst10000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законный представитель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в отношении: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1) лица, не достигшего возраста, установленного </w:t>
      </w:r>
      <w:hyperlink r:id="rId10" w:anchor="dst100498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частью 5 статьи 47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и </w:t>
      </w:r>
      <w:hyperlink r:id="rId11" w:anchor="dst100551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частью 2 статьи 54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настоящего Федерального закона, или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 </w:t>
      </w:r>
      <w:hyperlink r:id="rId12" w:anchor="dst100157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законодательством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3. Гражданин, один из родителей или иной законный представитель лица, указанного в </w:t>
      </w:r>
      <w:hyperlink r:id="rId13" w:anchor="dst10025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части 2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статьи, имеют право отказаться от медицинского вмешательства или потребовать его прекращения, за исключением случаев, предусмотренных </w:t>
      </w:r>
      <w:hyperlink r:id="rId14" w:anchor="dst100263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частью 9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статьи. Законный представитель лица, признанного в установленном законом </w:t>
      </w:r>
      <w:hyperlink r:id="rId15" w:anchor="dst100169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порядке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4. При отказе от медицинского вмешательства гражданину, одному из родителей или иному законному представителю лица, указанного в </w:t>
      </w:r>
      <w:hyperlink r:id="rId16" w:anchor="dst10025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части 2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статьи, в доступной для него форме должны быть разъяснены возможные последствия такого отказа.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5. При отказе одного из родителей или иного законного представителя лица, указанного в </w:t>
      </w:r>
      <w:hyperlink r:id="rId17" w:anchor="dst10025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части 2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статьи, либо законного представителя лица, признанного в установленном законом </w:t>
      </w:r>
      <w:hyperlink r:id="rId18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порядке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недееспособным, от медицинского вмешательства, необходимого для спасения его жизни, медицинская организация имеет право обратиться в суд для защиты интересов такого лица.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отказе от медицинского вмешательства, необходимого для спасения жизни подопечного, не позднее дня, следующего за днем этого отказа.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6. Лица, указанные в </w:t>
      </w:r>
      <w:hyperlink r:id="rId19" w:anchor="dst100253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частях 1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и </w:t>
      </w:r>
      <w:hyperlink r:id="rId20" w:anchor="dst10025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2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статьи, для получения первичной медико-санитарной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вмешательства, которые включаются в </w:t>
      </w:r>
      <w:hyperlink r:id="rId21" w:anchor="dst100009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перечень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, устанавливаемый уполномоченным федеральным органом исполнительной власти.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 xml:space="preserve">7.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носителе, подписанного гражданином, одним из родителей или иным законным представителем, медицинским работником, либо формируется в форме электронного документа, подписанного гражданином,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</w:t>
      </w:r>
      <w:r w:rsidRPr="00F26DFD">
        <w:rPr>
          <w:rFonts w:ascii="Times New Roman" w:eastAsia="Times New Roman" w:hAnsi="Times New Roman" w:cs="Times New Roman"/>
          <w:sz w:val="24"/>
          <w:szCs w:val="24"/>
        </w:rPr>
        <w:lastRenderedPageBreak/>
        <w:t>применения единой системы идентификации и аутентификации, а также медицинским работником с использованием усиленной квалифицированной электронной подписи.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лица, указанного в </w:t>
      </w:r>
      <w:hyperlink r:id="rId22" w:anchor="dst10025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части 2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статьи, может быть сформировано в форме электронного документа при наличии в медицинской документации пациента сведений о его законном представителе. При оформлении информированного добровольного согласия на медицинское вмешательство гражданин или его законный представитель вправе определить лиц, которым в интересах пациента может быть передана информация о состоянии его здоровья, в том числе после его смерти.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 </w:t>
      </w:r>
      <w:hyperlink r:id="rId23" w:anchor="dst100107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законом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от 31 июля 2020 года N 258-ФЗ "Об экспериментальных правовых режимах в сфере цифровых инноваций в Российской Федерации".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8. </w:t>
      </w:r>
      <w:hyperlink r:id="rId2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Порядок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 </w:t>
      </w:r>
      <w:hyperlink r:id="rId25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форма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информированного добровольного согласия на медицинское вмешательство и </w:t>
      </w:r>
      <w:hyperlink r:id="rId26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форма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отказа от медицинского вмешательства утверждаются уполномоченным федеральным органом исполнительной власти.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9. Медицинское вмешательство без согласия гражданина, одного из родителей или иного законного представителя допускается: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 </w:t>
      </w:r>
      <w:hyperlink r:id="rId27" w:anchor="dst10025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части 2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статьи);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2) в отношении лиц, страдающих </w:t>
      </w:r>
      <w:hyperlink r:id="rId28" w:anchor="dst10002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заболеваниями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, представляющими опасность для окружающих;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3) в отношении лиц, страдающих тяжелыми психическими расстройствами;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4) в отношении лиц, совершивших общественно опасные деяния (преступления);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5) при проведении судебно-медицинской экспертизы и (или) судебно-психиатрической экспертизы;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6) при оказании паллиативной медицинской помощи, если состояние гражданина не позволяет выразить ему свою волю и отсутствует законный представитель.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10. Решение о медицинском вмешательстве без согласия гражданина, одного из родителей или иного </w:t>
      </w:r>
      <w:hyperlink r:id="rId29" w:anchor="dst10000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законного представителя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принимается: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1) в случаях, указанных в </w:t>
      </w:r>
      <w:hyperlink r:id="rId30" w:anchor="dst10026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пунктах 1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и </w:t>
      </w:r>
      <w:hyperlink r:id="rId31" w:anchor="dst100265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2 части 9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 </w:t>
      </w:r>
      <w:hyperlink r:id="rId32" w:anchor="dst10025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части 2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 и в отношении которого проведено медицинское вмешательство, либо судом в случаях и в порядке, которые установлены законодательством Российской Федерации;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2) в отношении лиц, указанных в </w:t>
      </w:r>
      <w:hyperlink r:id="rId33" w:anchor="dst100266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пунктах 3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и </w:t>
      </w:r>
      <w:hyperlink r:id="rId34" w:anchor="dst100267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4 части 9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статьи, - судом в случаях и в порядке, которые установлены </w:t>
      </w:r>
      <w:hyperlink r:id="rId35" w:anchor="dst100058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законодательством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Российской Федерации;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lastRenderedPageBreak/>
        <w:t>3) в случае, указанном в </w:t>
      </w:r>
      <w:hyperlink r:id="rId36" w:anchor="dst409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пункте 6 части 9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статьи, - врачебной комиссией либо, если собрать врачебную комиссию невозможно, - консилиумом врачей или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 </w:t>
      </w:r>
      <w:hyperlink r:id="rId37" w:anchor="dst10025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части 2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 и в отношении которого проведено медицинское вмешательство.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11. К лицам, совершившим преступления, могут быть применены принудительные меры медицинского характера по основаниям и в порядке, которые установлены федеральным </w:t>
      </w:r>
      <w:hyperlink r:id="rId38" w:anchor="dst100493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законом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6DFD" w:rsidRPr="00F26DFD" w:rsidRDefault="00F26DFD" w:rsidP="00F26DFD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Статья 21. Выбор врача и медицинской организации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1. При оказании гражданину медицинской помощи в рамках </w:t>
      </w:r>
      <w:hyperlink r:id="rId39" w:anchor="dst100068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программы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государственных гарантий бесплатного оказания гражданам медицинской помощи он имеет право на выбор медицинской организации в </w:t>
      </w:r>
      <w:hyperlink r:id="rId40" w:anchor="dst100009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порядке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, утвержденном уполномоченным федеральным органом исполнительной власти, и на выбор врача с учетом согласия врача. </w:t>
      </w:r>
      <w:hyperlink r:id="rId41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Особенности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выбора медицинской организации гражданами, проживающими в закрытых административно-территориальных образованиях, на территориях с опасными для здоровья человека физическими, химическими и биологическими факторами, включенных в соответствующий </w:t>
      </w:r>
      <w:hyperlink r:id="rId42" w:anchor="dst100009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перечень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, а также работниками организаций, включенных в перечень организаций отдельных отраслей промышленности с особо опасными условиями труда, устанавливаются Правительством Российской Федерации.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3. Оказание первичной специализированной медико-санитарной помощи осуществляется: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1) 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2) в случае самостоятельного обращения гражданина в медицинскую организацию, в том числе организацию, выбранную им в соответствии с </w:t>
      </w:r>
      <w:hyperlink r:id="rId43" w:anchor="dst100275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частью 2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статьи, с учетом </w:t>
      </w:r>
      <w:hyperlink r:id="rId44" w:anchor="dst100003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порядков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оказания медицинской помощи.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4. 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случае,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программой государственных гарантий бесплатного оказания гражданам медицинской помощи.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5. 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6. При оказании гражданину медицинской помощи в рамках </w:t>
      </w:r>
      <w:hyperlink r:id="rId45" w:anchor="dst100068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программы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 xml:space="preserve"> государственных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</w:t>
      </w:r>
      <w:r w:rsidRPr="00F26DFD">
        <w:rPr>
          <w:rFonts w:ascii="Times New Roman" w:eastAsia="Times New Roman" w:hAnsi="Times New Roman" w:cs="Times New Roman"/>
          <w:sz w:val="24"/>
          <w:szCs w:val="24"/>
        </w:rPr>
        <w:lastRenderedPageBreak/>
        <w:t>пределами территории субъекта Российской Федерации, в котором проживает гражданин, осуществляется в </w:t>
      </w:r>
      <w:hyperlink r:id="rId46" w:anchor="dst100009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порядке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, устанавливаемом уполномоченным федеральным органом исполнительной власти.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7. При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"Интернет" (далее - сеть "Интернет"), о медицинской организации, об осуществляемой ею медицинской деятельности и о врачах, об уровне их образования и квалификации.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8. 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по контракту или приравненную к ней службу, осуществляется с учетом особенностей оказания медицинской помощи, установленных </w:t>
      </w:r>
      <w:hyperlink r:id="rId47" w:anchor="dst100298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статьей 25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настоящего Федерального закона, а также с учетом особенностей, установленных Федеральным </w:t>
      </w:r>
      <w:hyperlink r:id="rId48" w:anchor="dst100889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законом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от 28 марта 1998 года N 53-ФЗ "О воинской обязанности и военной службе".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8.1. Выбор врача и медицинской организации задержанными, заключенными под стражу, отбывающими наказание в виде ограничения свободы, ареста, лишения свободы либо административного ареста, осуществляется с учетом особенностей оказания медицинской помощи, установленных </w:t>
      </w:r>
      <w:hyperlink r:id="rId49" w:anchor="dst100305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статьей 26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настоящего Федерального закона.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9.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помощи. В этом случае медицинская организация обязана оказать такому пациенту медицинскую помощь без участия обучающихся.</w:t>
      </w:r>
    </w:p>
    <w:p w:rsidR="00F26DFD" w:rsidRPr="00F26DFD" w:rsidRDefault="00F26DFD" w:rsidP="00F26DFD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Статья 22. Информация о состоянии здоровья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1. Каждый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2. 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В отношении лиц, не достигших возраста, установленного в </w:t>
      </w:r>
      <w:hyperlink r:id="rId50" w:anchor="dst100551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части 2 статьи 54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настоящего Федерального закона, и граждан, признанных в установленном законом </w:t>
      </w:r>
      <w:hyperlink r:id="rId51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порядке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недееспособными, информация о состоянии здоровья предоставляется их законным представителям. В отношении лиц, достигших возраста, установленного </w:t>
      </w:r>
      <w:hyperlink r:id="rId52" w:anchor="dst100551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частью 2 статьи 54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настоящего Федерального закона, но не приобретших дееспособность в полном объеме, информация о состоянии здоровья предоставляется этим лицам, а также до достижения этими лицами совершеннолетия их законным представителям.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3. Информация о состоянии здоровья не может быть предоставлена пациенту против его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lastRenderedPageBreak/>
        <w:t>4. Пациент либо его </w:t>
      </w:r>
      <w:hyperlink r:id="rId53" w:anchor="dst10000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законный представитель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имеет право непосредственно знакомиться с медицинской документацией, отражающей состояние его здоровья, и получать на основании такой документации консультации у других специалистов.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тайну. </w:t>
      </w:r>
      <w:hyperlink r:id="rId54" w:anchor="dst100011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Порядок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ознакомления с медицинской документацией пациента устанавливается уполномоченным федеральным органом исполнительной власти.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5. Пациент либо его законный представитель имеет право по запросу, направленному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электронных документов.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получать медицинские документы (их копии) и выписки из них, в том числе после его смерти, если пациент или его законный представитель не запретил разглашение сведений, составляющих врачебную тайну. </w:t>
      </w:r>
      <w:hyperlink r:id="rId55" w:anchor="dst100009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Порядок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:rsidR="00F26DFD" w:rsidRPr="00F26DFD" w:rsidRDefault="00F26DFD" w:rsidP="00F26DFD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Статья 23. Информация о факторах, влияющих на здоровье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Граждане имеют право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 Такая информация предоставляется органами государственной власти и органами местного самоуправления в соответствии с их полномочиями, а также организациями в </w:t>
      </w:r>
      <w:hyperlink r:id="rId56" w:anchor="dst100013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порядке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, предусмотренном законодательством Российской Федерации.</w:t>
      </w:r>
    </w:p>
    <w:p w:rsidR="00F26DFD" w:rsidRPr="00F26DFD" w:rsidRDefault="00F26DFD" w:rsidP="00F26DFD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Статья 24. Права работников, занятых на отдельных видах работ, на охрану здоровья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1. В целях охраны здоровья и сохранения способности к труду, предупреждения и своевременного выявления профессиональных заболеваний работники, занятые на работах с вредными и (или) опасными производственными факторами, а также в случаях, предусмотренных </w:t>
      </w:r>
      <w:hyperlink r:id="rId57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законодательством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Российской Федерации, работники, занятые на отдельных видах работ, проходят обязательные </w:t>
      </w:r>
      <w:hyperlink r:id="rId58" w:anchor="dst100480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медицинские осмотры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2. </w:t>
      </w:r>
      <w:hyperlink r:id="rId59" w:anchor="dst100020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Перечень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осмотры, утверждается уполномоченным федеральным органом исполнительной власти.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3. В случае выявления при проведении обязательных медицинских осмотров медицинских противопоказаний к осуществлению отдельных видов работ, </w:t>
      </w:r>
      <w:hyperlink r:id="rId60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перечень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 xml:space="preserve"> которых устанавливается уполномоченным федеральным органом исполнительной власти, </w:t>
      </w:r>
      <w:r w:rsidRPr="00F26DFD">
        <w:rPr>
          <w:rFonts w:ascii="Times New Roman" w:eastAsia="Times New Roman" w:hAnsi="Times New Roman" w:cs="Times New Roman"/>
          <w:sz w:val="24"/>
          <w:szCs w:val="24"/>
        </w:rPr>
        <w:lastRenderedPageBreak/>
        <w:t>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4. В целях охраны здоровья работодатели вправе вводить в штат должности медицинских работников и создавать подразделения (кабинет врача, здравпункт, медицинский кабинет, медицинскую часть и другие подразделения), оказывающие медицинскую помощь работникам организации.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5. Работодатели обязаны обеспечивать условия для прохождения работниками медицинских осмотров и диспансеризации, а также беспрепятственно отпускать работников для их прохождения.</w:t>
      </w:r>
    </w:p>
    <w:p w:rsidR="00F26DFD" w:rsidRPr="00F26DFD" w:rsidRDefault="00F26DFD" w:rsidP="00F26DFD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Статья 25. Права военнослужащих и лиц, приравненных по медицинскому обеспечению к военнослужащим, а также граждан, проходящих альтернативную гражданскую службу, граждан, подлежащих призыву на военную службу (направляемых на альтернативную гражданскую службу), и граждан, поступающих на военную службу или приравненную к ней службу по контракту, на охрану здоровья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1. Военнослужащие и лица, приравненные по медицинскому обеспечению к военнослужащим (далее - военнослужащие и приравненные к ним лица), а также граждане, проходящие альтернативную гражданскую службу, имеют право на прохождение военно-врачебной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военно-врачебной комиссии.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2. Граждане, подлежащие призыву на военную службу или направляемые на альтернативную гражданскую службу, и граждане, поступающие на военную службу или приравненную к ней службу по контракту, проходят медицинское освидетельствование в порядке, предусмотренном </w:t>
      </w:r>
      <w:hyperlink r:id="rId61" w:anchor="dst10060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статьей 61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настоящего Федерального закона,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3. Военнослужащие и приравненные к ним лица имеют право на получение медицинской помощи в ведомственных медицинских организациях, а при их отсутствии или при отсутствии в ведомственных медицинских организациях отделений соответствующего профиля, специалистов либо специального медицинского оборудования - на получение медицинской помощи в порядке, установленном Правительством Российской Федерации, за счет бюджетных ассигнований федерального бюджета, предусмотренных на эти цели федеральным органам исполнительной власти и федеральным государственным органам, в которых федеральным </w:t>
      </w:r>
      <w:hyperlink r:id="rId62" w:anchor="dst337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законом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предусмотрена военная служба или приравненная к ней служба.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4. </w:t>
      </w:r>
      <w:hyperlink r:id="rId63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Порядок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организации медицинской помощи военнослужащим и приравненным к ним лицам устанавливается Правительством Российской Федерации, </w:t>
      </w:r>
      <w:hyperlink r:id="rId6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особенности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организации оказания медицинской помощи военнослужащим и приравненным к ним лицам, в том числе порядок их освобождения от исполнения обязанностей военной службы (служебных обязанностей) в связи с заболеванием и иными причинами, устанавливаются федеральными органами исполнительной власти и федеральными государственными органами, в которых федеральным законом предусмотрена военная служба или приравненная к ней служба.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lastRenderedPageBreak/>
        <w:t>5. Граждане при постановке их на воинский учет, призыве или поступлении на военную службу по контракту или приравненную к ней службу, поступлении в военные профессиональные образовательные организации или военные образовательные организации высшего образования, заключении с Министерством обороны Российской Федерации договора об обучении в </w:t>
      </w:r>
      <w:hyperlink r:id="rId65" w:anchor="dst10001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военном учебном центре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матросов запаса, призыве на военные сборы, а также граждане, направляемые на альтернативную гражданскую службу, имеют право на получение медицинской помощи в медицинских организациях в рамках </w:t>
      </w:r>
      <w:hyperlink r:id="rId66" w:anchor="dst100068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программы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государственных гарантий бесплатного оказания гражданам медицинской помощи, за исключением медицинского освидетельствования в целях определения годности к военной службе или приравненной к ней службе.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6. Особенности охраны здоровья военнослужащих и приравненных к ним лиц, а также отдельных категорий граждан, проходящих военную службу или приравненную к ней службу в федеральных органах исполнительной власти и федеральных государственных органах, в которых федеральным законом предусмотрена военная служба или приравненная к ней служба, определяются законодательством Российской Федерации, регламентирующим деятельность этих органов.</w:t>
      </w:r>
    </w:p>
    <w:p w:rsidR="00F26DFD" w:rsidRPr="00F26DFD" w:rsidRDefault="00F26DFD" w:rsidP="00F26DFD">
      <w:pPr>
        <w:shd w:val="clear" w:color="auto" w:fill="FFFFFF"/>
        <w:spacing w:after="0" w:line="30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Статья 26. Права лиц, задержанных, заключенных под стражу, отбывающих наказание в виде ограничения свободы, ареста, лишения свободы либо административного ареста, на получение медицинской помощи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государственной системы здравоохранения и муниципальной системы здравоохранения, в соответствии с законодательством Российской Федерации.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2. Беременные женщины, женщины во время родов и в послеродовой период из числа лиц, указанных в </w:t>
      </w:r>
      <w:hyperlink r:id="rId67" w:anchor="dst100306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части 1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статьи, имеют право на оказание медицинской помощи, в том числе в медицинских организациях охраны материнства и детства.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3. При невозможности оказания медицинской помощи в учреждениях уголовно-исполнительной системы лица, заключенные под стражу или отбывающие наказание в виде лишения свободы,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здравоохранения, а также на приглашение для проведения консультаций врачей-специалистов указанных медицинских организаций в </w:t>
      </w:r>
      <w:hyperlink r:id="rId68" w:anchor="dst100008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порядке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, установленном Правительством Российской Федерации, за счет бюджетных ассигнований федерального бюджета, предусмотренных на эти цели федеральному органу исполнительной власти, осуществляющему правоприменительные функции, функции по контролю и надзору в сфере исполнения уголовных наказаний в отношении осужденных.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4.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уголовно-исполнительной системы осуществляется охрана лиц, указанных в </w:t>
      </w:r>
      <w:hyperlink r:id="rId69" w:anchor="dst100308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части 3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статьи, и при необходимости круглосуточное наблюдение в целях обеспечения безопасности указанных лиц, медицинских работников, а также иных лиц, находящихся в медицинских организациях государственной и муниципальной систем здравоохранения,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уполномоченным федеральным органом исполнительной власти.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lastRenderedPageBreak/>
        <w:t>5. Клиническая апробация, испытание лекарственных препаратов, специализированных продуктов лечебного питания, медицинских изделий и дезинфекционных средств с привлечением в качестве объекта для этих целей лиц, указанных в </w:t>
      </w:r>
      <w:hyperlink r:id="rId70" w:anchor="dst100306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части 1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статьи, не допускаются.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6. В отношении лиц, отбывающих наказание в учреждениях уголовно-исполнительной системы, договор о добровольном медицинском страховании расторгается.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7. </w:t>
      </w:r>
      <w:hyperlink r:id="rId71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Порядок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организации оказания медицинской помощи, в том числе в медицинских организациях государственной и муниципальной систем здравоохранения, лицам, указанным в </w:t>
      </w:r>
      <w:hyperlink r:id="rId72" w:anchor="dst100306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части 1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настоящей статьи, устанавливается законодательством Российской Федерации, в том числе нормативными правовыми актами уполномоченного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наказаний, по согласованию с уполномоченным федеральным органом исполнительной власти.</w:t>
      </w:r>
    </w:p>
    <w:p w:rsidR="00F26DFD" w:rsidRPr="00F26DFD" w:rsidRDefault="00F26DFD" w:rsidP="00F26DFD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Статья 27. Обязанности граждан в сфере охраны здоровья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1. Граждане обязаны заботиться о сохранении своего здоровья.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2. Граждане в случаях, предусмотренных законодательством Российской Федерации, обязаны проходить медицинские осмотры, а граждане, страдающие </w:t>
      </w:r>
      <w:hyperlink r:id="rId73" w:anchor="dst10002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заболеваниями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, представляющими опасность для окружающих, в случаях, предусмотренных </w:t>
      </w:r>
      <w:hyperlink r:id="rId74" w:history="1">
        <w:r w:rsidRPr="00F26DFD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</w:rPr>
          <w:t>законодательством</w:t>
        </w:r>
      </w:hyperlink>
      <w:r w:rsidRPr="00F26DFD">
        <w:rPr>
          <w:rFonts w:ascii="Times New Roman" w:eastAsia="Times New Roman" w:hAnsi="Times New Roman" w:cs="Times New Roman"/>
          <w:sz w:val="24"/>
          <w:szCs w:val="24"/>
        </w:rPr>
        <w:t> Российской Федерации, обязаны проходить медицинское обследование и лечение, а также заниматься профилактикой этих заболеваний.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F26DFD" w:rsidRPr="00F26DFD" w:rsidRDefault="00F26DFD" w:rsidP="00F26DFD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Статья 28. Общественные объединения по защите прав граждан в сфере охраны здоровья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1. Граждане имеют право на создание общественных объединений по защите прав граждан в сфере охраны здоровья, формируемых на добровольной основе.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2.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вопросов, связанных с нарушением таких норм и правил.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DFD">
        <w:rPr>
          <w:rFonts w:ascii="Times New Roman" w:eastAsia="Times New Roman" w:hAnsi="Times New Roman" w:cs="Times New Roman"/>
          <w:sz w:val="24"/>
          <w:szCs w:val="24"/>
        </w:rPr>
        <w:t>3.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препаратов, биологически активных добавок, медицинских изделий, специализированных продуктов лечебного питания и заменителей грудного молока.</w:t>
      </w:r>
    </w:p>
    <w:p w:rsidR="00F26DFD" w:rsidRPr="00F26DFD" w:rsidRDefault="00F26DFD" w:rsidP="00F26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6DFD" w:rsidRPr="00F26DFD" w:rsidRDefault="00F26DF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F26DFD" w:rsidRPr="00F26DFD" w:rsidSect="00C85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6DFD"/>
    <w:rsid w:val="00C859F4"/>
    <w:rsid w:val="00DA2ED6"/>
    <w:rsid w:val="00F26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6DF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26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rsid w:val="00F26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2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6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90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document/cons_doc_LAW_412859/0b1cadf39ebeb0f1fed2ef0b8ebab5973197d7f1/" TargetMode="External"/><Relationship Id="rId18" Type="http://schemas.openxmlformats.org/officeDocument/2006/relationships/hyperlink" Target="http://www.consultant.ru/document/cons_doc_LAW_121895/0b1cadf39ebeb0f1fed2ef0b8ebab5973197d7f1/" TargetMode="External"/><Relationship Id="rId26" Type="http://schemas.openxmlformats.org/officeDocument/2006/relationships/hyperlink" Target="http://www.consultant.ru/document/cons_doc_LAW_121895/0b1cadf39ebeb0f1fed2ef0b8ebab5973197d7f1/" TargetMode="External"/><Relationship Id="rId39" Type="http://schemas.openxmlformats.org/officeDocument/2006/relationships/hyperlink" Target="http://www.consultant.ru/document/cons_doc_LAW_141711/ed061ebeff9beb04c0d94a210aa7554daf70f1b7/" TargetMode="External"/><Relationship Id="rId21" Type="http://schemas.openxmlformats.org/officeDocument/2006/relationships/hyperlink" Target="http://www.consultant.ru/document/cons_doc_LAW_129546/dc2da79e2d7d45d0b8916105e123603309bd3b55/" TargetMode="External"/><Relationship Id="rId34" Type="http://schemas.openxmlformats.org/officeDocument/2006/relationships/hyperlink" Target="http://www.consultant.ru/document/cons_doc_LAW_412859/0b1cadf39ebeb0f1fed2ef0b8ebab5973197d7f1/" TargetMode="External"/><Relationship Id="rId42" Type="http://schemas.openxmlformats.org/officeDocument/2006/relationships/hyperlink" Target="http://www.consultant.ru/document/cons_doc_LAW_377465/16f7bfe5dc01dd148f2c754ae9b9e5e85818e220/" TargetMode="External"/><Relationship Id="rId47" Type="http://schemas.openxmlformats.org/officeDocument/2006/relationships/hyperlink" Target="http://www.consultant.ru/document/cons_doc_LAW_412859/149f482be23117174bc8778f8a03379ec061eeff/" TargetMode="External"/><Relationship Id="rId50" Type="http://schemas.openxmlformats.org/officeDocument/2006/relationships/hyperlink" Target="http://www.consultant.ru/document/cons_doc_LAW_412859/a8398529a12cd9bf03edcf0f783bbf7c58d5c7cd/" TargetMode="External"/><Relationship Id="rId55" Type="http://schemas.openxmlformats.org/officeDocument/2006/relationships/hyperlink" Target="http://www.consultant.ru/document/cons_doc_LAW_362973/1512aed6eb9d5944a774c2f0ee4dcac23c85e9ae/" TargetMode="External"/><Relationship Id="rId63" Type="http://schemas.openxmlformats.org/officeDocument/2006/relationships/hyperlink" Target="http://www.consultant.ru/document/cons_doc_LAW_121895/149f482be23117174bc8778f8a03379ec061eeff/" TargetMode="External"/><Relationship Id="rId68" Type="http://schemas.openxmlformats.org/officeDocument/2006/relationships/hyperlink" Target="http://www.consultant.ru/document/cons_doc_LAW_140597/45ba77d1451aeb11a71165d4784184f6422aaef0/" TargetMode="External"/><Relationship Id="rId76" Type="http://schemas.openxmlformats.org/officeDocument/2006/relationships/theme" Target="theme/theme1.xml"/><Relationship Id="rId7" Type="http://schemas.openxmlformats.org/officeDocument/2006/relationships/hyperlink" Target="http://www.consultant.ru/document/cons_doc_LAW_159501/" TargetMode="External"/><Relationship Id="rId71" Type="http://schemas.openxmlformats.org/officeDocument/2006/relationships/hyperlink" Target="http://www.consultant.ru/document/cons_doc_LAW_121895/f579aa9d9ac72dd37896027259694b1b82964f54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onsultant.ru/document/cons_doc_LAW_412859/0b1cadf39ebeb0f1fed2ef0b8ebab5973197d7f1/" TargetMode="External"/><Relationship Id="rId29" Type="http://schemas.openxmlformats.org/officeDocument/2006/relationships/hyperlink" Target="http://www.consultant.ru/document/cons_doc_LAW_99661/dc0b9959ca27fba1add9a97f0ae4a81af29efc9d/" TargetMode="External"/><Relationship Id="rId11" Type="http://schemas.openxmlformats.org/officeDocument/2006/relationships/hyperlink" Target="http://www.consultant.ru/document/cons_doc_LAW_412859/a8398529a12cd9bf03edcf0f783bbf7c58d5c7cd/" TargetMode="External"/><Relationship Id="rId24" Type="http://schemas.openxmlformats.org/officeDocument/2006/relationships/hyperlink" Target="http://www.consultant.ru/document/cons_doc_LAW_121895/0b1cadf39ebeb0f1fed2ef0b8ebab5973197d7f1/" TargetMode="External"/><Relationship Id="rId32" Type="http://schemas.openxmlformats.org/officeDocument/2006/relationships/hyperlink" Target="http://www.consultant.ru/document/cons_doc_LAW_412859/0b1cadf39ebeb0f1fed2ef0b8ebab5973197d7f1/" TargetMode="External"/><Relationship Id="rId37" Type="http://schemas.openxmlformats.org/officeDocument/2006/relationships/hyperlink" Target="http://www.consultant.ru/document/cons_doc_LAW_412859/0b1cadf39ebeb0f1fed2ef0b8ebab5973197d7f1/" TargetMode="External"/><Relationship Id="rId40" Type="http://schemas.openxmlformats.org/officeDocument/2006/relationships/hyperlink" Target="http://www.consultant.ru/document/cons_doc_LAW_130221/94b1316b09ca2e499b06757db56fcc53d2a530fc/" TargetMode="External"/><Relationship Id="rId45" Type="http://schemas.openxmlformats.org/officeDocument/2006/relationships/hyperlink" Target="http://www.consultant.ru/document/cons_doc_LAW_141711/ed061ebeff9beb04c0d94a210aa7554daf70f1b7/" TargetMode="External"/><Relationship Id="rId53" Type="http://schemas.openxmlformats.org/officeDocument/2006/relationships/hyperlink" Target="http://www.consultant.ru/document/cons_doc_LAW_99661/dc0b9959ca27fba1add9a97f0ae4a81af29efc9d/" TargetMode="External"/><Relationship Id="rId58" Type="http://schemas.openxmlformats.org/officeDocument/2006/relationships/hyperlink" Target="http://www.consultant.ru/document/cons_doc_LAW_412859/03764148a1ec0889d20135a4580f8aa76bbf364b/" TargetMode="External"/><Relationship Id="rId66" Type="http://schemas.openxmlformats.org/officeDocument/2006/relationships/hyperlink" Target="http://www.consultant.ru/document/cons_doc_LAW_141711/ed061ebeff9beb04c0d94a210aa7554daf70f1b7/" TargetMode="External"/><Relationship Id="rId74" Type="http://schemas.openxmlformats.org/officeDocument/2006/relationships/hyperlink" Target="http://www.consultant.ru/document/cons_doc_LAW_121895/1abc990dfeaa52e7e4915c4782380c16cea341c2/" TargetMode="External"/><Relationship Id="rId5" Type="http://schemas.openxmlformats.org/officeDocument/2006/relationships/hyperlink" Target="http://www.consultant.ru/document/cons_doc_LAW_141711/ed061ebeff9beb04c0d94a210aa7554daf70f1b7/" TargetMode="External"/><Relationship Id="rId15" Type="http://schemas.openxmlformats.org/officeDocument/2006/relationships/hyperlink" Target="http://www.consultant.ru/document/cons_doc_LAW_410306/97405e31b8cb1f1e528d52e98e8e60a7a2da9dea/" TargetMode="External"/><Relationship Id="rId23" Type="http://schemas.openxmlformats.org/officeDocument/2006/relationships/hyperlink" Target="http://www.consultant.ru/document/cons_doc_LAW_389188/dfca01cd4379ca923fbb39ff1b9ce89907fd8b8a/" TargetMode="External"/><Relationship Id="rId28" Type="http://schemas.openxmlformats.org/officeDocument/2006/relationships/hyperlink" Target="http://www.consultant.ru/document/cons_doc_LAW_344438/d9298c9ea6e3b00db7f4ccc8383d98e3589f5684/" TargetMode="External"/><Relationship Id="rId36" Type="http://schemas.openxmlformats.org/officeDocument/2006/relationships/hyperlink" Target="http://www.consultant.ru/document/cons_doc_LAW_412859/0b1cadf39ebeb0f1fed2ef0b8ebab5973197d7f1/" TargetMode="External"/><Relationship Id="rId49" Type="http://schemas.openxmlformats.org/officeDocument/2006/relationships/hyperlink" Target="http://www.consultant.ru/document/cons_doc_LAW_412859/f579aa9d9ac72dd37896027259694b1b82964f54/" TargetMode="External"/><Relationship Id="rId57" Type="http://schemas.openxmlformats.org/officeDocument/2006/relationships/hyperlink" Target="http://www.consultant.ru/document/cons_doc_LAW_121895/64a63b995778565f24e0e4325614908984779e42/" TargetMode="External"/><Relationship Id="rId61" Type="http://schemas.openxmlformats.org/officeDocument/2006/relationships/hyperlink" Target="http://www.consultant.ru/document/cons_doc_LAW_412859/937db72d28aba03269c205676e7ee4af88c586d5/" TargetMode="External"/><Relationship Id="rId10" Type="http://schemas.openxmlformats.org/officeDocument/2006/relationships/hyperlink" Target="http://www.consultant.ru/document/cons_doc_LAW_412859/34050d0e38bdacc8a1fc52c8ef256a3ff2723b04/" TargetMode="External"/><Relationship Id="rId19" Type="http://schemas.openxmlformats.org/officeDocument/2006/relationships/hyperlink" Target="http://www.consultant.ru/document/cons_doc_LAW_412859/0b1cadf39ebeb0f1fed2ef0b8ebab5973197d7f1/" TargetMode="External"/><Relationship Id="rId31" Type="http://schemas.openxmlformats.org/officeDocument/2006/relationships/hyperlink" Target="http://www.consultant.ru/document/cons_doc_LAW_412859/0b1cadf39ebeb0f1fed2ef0b8ebab5973197d7f1/" TargetMode="External"/><Relationship Id="rId44" Type="http://schemas.openxmlformats.org/officeDocument/2006/relationships/hyperlink" Target="http://www.consultant.ru/document/cons_doc_LAW_141711/a561c729a5c41cc7f478b665c356e27638a45269/" TargetMode="External"/><Relationship Id="rId52" Type="http://schemas.openxmlformats.org/officeDocument/2006/relationships/hyperlink" Target="http://www.consultant.ru/document/cons_doc_LAW_412859/a8398529a12cd9bf03edcf0f783bbf7c58d5c7cd/" TargetMode="External"/><Relationship Id="rId60" Type="http://schemas.openxmlformats.org/officeDocument/2006/relationships/hyperlink" Target="http://www.consultant.ru/document/cons_doc_LAW_121895/64a63b995778565f24e0e4325614908984779e42/" TargetMode="External"/><Relationship Id="rId65" Type="http://schemas.openxmlformats.org/officeDocument/2006/relationships/hyperlink" Target="http://www.consultant.ru/document/cons_doc_LAW_359482/c1fbbc26b8d97733c467e4e4d045584a37da68c7/" TargetMode="External"/><Relationship Id="rId73" Type="http://schemas.openxmlformats.org/officeDocument/2006/relationships/hyperlink" Target="http://www.consultant.ru/document/cons_doc_LAW_344438/d9298c9ea6e3b00db7f4ccc8383d98e3589f5684/" TargetMode="External"/><Relationship Id="rId4" Type="http://schemas.openxmlformats.org/officeDocument/2006/relationships/hyperlink" Target="http://www.consultant.ru/document/cons_doc_LAW_121895/" TargetMode="External"/><Relationship Id="rId9" Type="http://schemas.openxmlformats.org/officeDocument/2006/relationships/hyperlink" Target="http://www.consultant.ru/document/cons_doc_LAW_99661/dc0b9959ca27fba1add9a97f0ae4a81af29efc9d/" TargetMode="External"/><Relationship Id="rId14" Type="http://schemas.openxmlformats.org/officeDocument/2006/relationships/hyperlink" Target="http://www.consultant.ru/document/cons_doc_LAW_412859/0b1cadf39ebeb0f1fed2ef0b8ebab5973197d7f1/" TargetMode="External"/><Relationship Id="rId22" Type="http://schemas.openxmlformats.org/officeDocument/2006/relationships/hyperlink" Target="http://www.consultant.ru/document/cons_doc_LAW_412859/0b1cadf39ebeb0f1fed2ef0b8ebab5973197d7f1/" TargetMode="External"/><Relationship Id="rId27" Type="http://schemas.openxmlformats.org/officeDocument/2006/relationships/hyperlink" Target="http://www.consultant.ru/document/cons_doc_LAW_412859/0b1cadf39ebeb0f1fed2ef0b8ebab5973197d7f1/" TargetMode="External"/><Relationship Id="rId30" Type="http://schemas.openxmlformats.org/officeDocument/2006/relationships/hyperlink" Target="http://www.consultant.ru/document/cons_doc_LAW_412859/0b1cadf39ebeb0f1fed2ef0b8ebab5973197d7f1/" TargetMode="External"/><Relationship Id="rId35" Type="http://schemas.openxmlformats.org/officeDocument/2006/relationships/hyperlink" Target="http://www.consultant.ru/document/cons_doc_LAW_405625/c65275dc4760188e57641217c4ec401c31d72cf3/" TargetMode="External"/><Relationship Id="rId43" Type="http://schemas.openxmlformats.org/officeDocument/2006/relationships/hyperlink" Target="http://www.consultant.ru/document/cons_doc_LAW_412859/a43087b378421d19765ff28cd0f0b5c3906d6a4b/" TargetMode="External"/><Relationship Id="rId48" Type="http://schemas.openxmlformats.org/officeDocument/2006/relationships/hyperlink" Target="http://www.consultant.ru/document/cons_doc_LAW_405650/3e12acf8de3cdba9bcd69f25fe5e85c605ebb74f/" TargetMode="External"/><Relationship Id="rId56" Type="http://schemas.openxmlformats.org/officeDocument/2006/relationships/hyperlink" Target="http://www.consultant.ru/document/cons_doc_LAW_25286/448d71693aab855295fb759273cc680f9b011986/" TargetMode="External"/><Relationship Id="rId64" Type="http://schemas.openxmlformats.org/officeDocument/2006/relationships/hyperlink" Target="http://www.consultant.ru/document/cons_doc_LAW_121895/149f482be23117174bc8778f8a03379ec061eeff/" TargetMode="External"/><Relationship Id="rId69" Type="http://schemas.openxmlformats.org/officeDocument/2006/relationships/hyperlink" Target="http://www.consultant.ru/document/cons_doc_LAW_412859/f579aa9d9ac72dd37896027259694b1b82964f54/" TargetMode="External"/><Relationship Id="rId8" Type="http://schemas.openxmlformats.org/officeDocument/2006/relationships/hyperlink" Target="http://www.consultant.ru/document/cons_doc_LAW_99661/dc0b9959ca27fba1add9a97f0ae4a81af29efc9d/" TargetMode="External"/><Relationship Id="rId51" Type="http://schemas.openxmlformats.org/officeDocument/2006/relationships/hyperlink" Target="http://www.consultant.ru/document/cons_doc_LAW_121895/d2872d82b3b26ca307971f590ce02dd37f71cafc/" TargetMode="External"/><Relationship Id="rId72" Type="http://schemas.openxmlformats.org/officeDocument/2006/relationships/hyperlink" Target="http://www.consultant.ru/document/cons_doc_LAW_412859/f579aa9d9ac72dd37896027259694b1b82964f54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consultant.ru/document/cons_doc_LAW_410306/ef2eb38b07a27524179e9c378799b640425d16c3/" TargetMode="External"/><Relationship Id="rId17" Type="http://schemas.openxmlformats.org/officeDocument/2006/relationships/hyperlink" Target="http://www.consultant.ru/document/cons_doc_LAW_412859/0b1cadf39ebeb0f1fed2ef0b8ebab5973197d7f1/" TargetMode="External"/><Relationship Id="rId25" Type="http://schemas.openxmlformats.org/officeDocument/2006/relationships/hyperlink" Target="http://www.consultant.ru/document/cons_doc_LAW_121895/0b1cadf39ebeb0f1fed2ef0b8ebab5973197d7f1/" TargetMode="External"/><Relationship Id="rId33" Type="http://schemas.openxmlformats.org/officeDocument/2006/relationships/hyperlink" Target="http://www.consultant.ru/document/cons_doc_LAW_412859/0b1cadf39ebeb0f1fed2ef0b8ebab5973197d7f1/" TargetMode="External"/><Relationship Id="rId38" Type="http://schemas.openxmlformats.org/officeDocument/2006/relationships/hyperlink" Target="http://www.consultant.ru/document/cons_doc_LAW_412702/b963255e6a9dd06510f473d59a4e0ddc1e936d8b/" TargetMode="External"/><Relationship Id="rId46" Type="http://schemas.openxmlformats.org/officeDocument/2006/relationships/hyperlink" Target="http://www.consultant.ru/document/cons_doc_LAW_143633/9142e285302f63b0e24933168d39dc32f4add6d2/" TargetMode="External"/><Relationship Id="rId59" Type="http://schemas.openxmlformats.org/officeDocument/2006/relationships/hyperlink" Target="http://www.consultant.ru/document/cons_doc_LAW_375352/1f219c7dcfd194dd63480c39da84878491bcf540/" TargetMode="External"/><Relationship Id="rId67" Type="http://schemas.openxmlformats.org/officeDocument/2006/relationships/hyperlink" Target="http://www.consultant.ru/document/cons_doc_LAW_412859/f579aa9d9ac72dd37896027259694b1b82964f54/" TargetMode="External"/><Relationship Id="rId20" Type="http://schemas.openxmlformats.org/officeDocument/2006/relationships/hyperlink" Target="http://www.consultant.ru/document/cons_doc_LAW_412859/0b1cadf39ebeb0f1fed2ef0b8ebab5973197d7f1/" TargetMode="External"/><Relationship Id="rId41" Type="http://schemas.openxmlformats.org/officeDocument/2006/relationships/hyperlink" Target="http://www.consultant.ru/document/cons_doc_LAW_133322/" TargetMode="External"/><Relationship Id="rId54" Type="http://schemas.openxmlformats.org/officeDocument/2006/relationships/hyperlink" Target="http://www.consultant.ru/document/cons_doc_LAW_401342/007e7072bd2d93ac0a7a181a7a45dc47b30fadbf/" TargetMode="External"/><Relationship Id="rId62" Type="http://schemas.openxmlformats.org/officeDocument/2006/relationships/hyperlink" Target="http://www.consultant.ru/document/cons_doc_LAW_405650/3df6b35547c68d2ca9bb487b11e0f6be5818171a/" TargetMode="External"/><Relationship Id="rId70" Type="http://schemas.openxmlformats.org/officeDocument/2006/relationships/hyperlink" Target="http://www.consultant.ru/document/cons_doc_LAW_412859/f579aa9d9ac72dd37896027259694b1b82964f54/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43136/56fc67156bbe76a2b2d6ba23cebc659636ef8a9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5938</Words>
  <Characters>33848</Characters>
  <Application>Microsoft Office Word</Application>
  <DocSecurity>4</DocSecurity>
  <Lines>282</Lines>
  <Paragraphs>79</Paragraphs>
  <ScaleCrop>false</ScaleCrop>
  <Company>Microsoft</Company>
  <LinksUpToDate>false</LinksUpToDate>
  <CharactersWithSpaces>39707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Мазанов</cp:lastModifiedBy>
  <cp:revision>2</cp:revision>
  <dcterms:created xsi:type="dcterms:W3CDTF">2022-08-03T10:12:00Z</dcterms:created>
  <dcterms:modified xsi:type="dcterms:W3CDTF">2022-08-03T10:12:00Z</dcterms:modified>
</cp:coreProperties>
</file>